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0AC" w:rsidRPr="00B42A10" w:rsidRDefault="00BC20AC">
      <w:pPr>
        <w:rPr>
          <w:rFonts w:ascii="Gill Sans Light" w:hAnsi="Gill Sans Light"/>
        </w:rPr>
      </w:pPr>
      <w:proofErr w:type="gramStart"/>
      <w:r w:rsidRPr="00B42A10">
        <w:rPr>
          <w:rFonts w:ascii="Gill Sans Light" w:hAnsi="Gill Sans Light"/>
        </w:rPr>
        <w:t>1.</w:t>
      </w:r>
      <w:r w:rsidR="00B42A10" w:rsidRPr="00B42A10">
        <w:rPr>
          <w:rFonts w:ascii="Gill Sans Light" w:hAnsi="Gill Sans Light"/>
        </w:rPr>
        <w:t>Phil</w:t>
      </w:r>
      <w:proofErr w:type="gramEnd"/>
      <w:r w:rsidR="00B42A10" w:rsidRPr="00B42A10">
        <w:rPr>
          <w:rFonts w:ascii="Gill Sans Light" w:hAnsi="Gill Sans Light"/>
        </w:rPr>
        <w:t xml:space="preserve"> Van </w:t>
      </w:r>
      <w:proofErr w:type="spellStart"/>
      <w:r w:rsidR="00B42A10" w:rsidRPr="00B42A10">
        <w:rPr>
          <w:rFonts w:ascii="Gill Sans Light" w:hAnsi="Gill Sans Light"/>
        </w:rPr>
        <w:t>Duynen</w:t>
      </w:r>
      <w:proofErr w:type="spellEnd"/>
      <w:r w:rsidR="00B42A10" w:rsidRPr="00B42A10">
        <w:rPr>
          <w:rFonts w:ascii="Gill Sans Light" w:hAnsi="Gill Sans Light"/>
        </w:rPr>
        <w:t>, Impression sur toile (100X150) (Copyright de l'artiste)</w:t>
      </w:r>
    </w:p>
    <w:p w:rsidR="00BC20AC" w:rsidRPr="00B42A10" w:rsidRDefault="00BC20AC">
      <w:pPr>
        <w:rPr>
          <w:rFonts w:ascii="Gill Sans Light" w:hAnsi="Gill Sans Light"/>
        </w:rPr>
      </w:pPr>
      <w:proofErr w:type="gramStart"/>
      <w:r w:rsidRPr="00B42A10">
        <w:rPr>
          <w:rFonts w:ascii="Gill Sans Light" w:hAnsi="Gill Sans Light"/>
        </w:rPr>
        <w:t>2.</w:t>
      </w:r>
      <w:r w:rsidR="00B42A10" w:rsidRPr="00B42A10">
        <w:rPr>
          <w:rFonts w:ascii="Gill Sans Light" w:hAnsi="Gill Sans Light"/>
        </w:rPr>
        <w:t>Ibidem</w:t>
      </w:r>
      <w:proofErr w:type="gramEnd"/>
    </w:p>
    <w:p w:rsidR="00BC20AC" w:rsidRPr="00B42A10" w:rsidRDefault="00BC20AC">
      <w:pPr>
        <w:rPr>
          <w:rFonts w:ascii="Gill Sans Light" w:hAnsi="Gill Sans Light"/>
        </w:rPr>
      </w:pPr>
      <w:proofErr w:type="gramStart"/>
      <w:r w:rsidRPr="00B42A10">
        <w:rPr>
          <w:rFonts w:ascii="Gill Sans Light" w:hAnsi="Gill Sans Light"/>
        </w:rPr>
        <w:t>3.</w:t>
      </w:r>
      <w:r w:rsidR="00B42A10" w:rsidRPr="00B42A10">
        <w:rPr>
          <w:rFonts w:ascii="Gill Sans Light" w:hAnsi="Gill Sans Light"/>
        </w:rPr>
        <w:t>Ibidem</w:t>
      </w:r>
      <w:proofErr w:type="gramEnd"/>
    </w:p>
    <w:p w:rsidR="00BC20AC" w:rsidRPr="00B42A10" w:rsidRDefault="00BC20AC">
      <w:pPr>
        <w:rPr>
          <w:rFonts w:ascii="Gill Sans Light" w:hAnsi="Gill Sans Light"/>
        </w:rPr>
      </w:pPr>
      <w:r w:rsidRPr="00B42A10">
        <w:rPr>
          <w:rFonts w:ascii="Gill Sans Light" w:hAnsi="Gill Sans Light"/>
        </w:rPr>
        <w:t>4.</w:t>
      </w:r>
      <w:r w:rsidR="00B42A10" w:rsidRPr="00B42A10">
        <w:rPr>
          <w:rFonts w:ascii="Gill Sans Light" w:hAnsi="Gill Sans Light"/>
        </w:rPr>
        <w:t xml:space="preserve"> Ibidem</w:t>
      </w:r>
    </w:p>
    <w:p w:rsidR="00BC20AC" w:rsidRPr="00B42A10" w:rsidRDefault="00BC20AC">
      <w:pPr>
        <w:rPr>
          <w:rFonts w:ascii="Gill Sans Light" w:hAnsi="Gill Sans Light"/>
        </w:rPr>
      </w:pPr>
      <w:r w:rsidRPr="00B42A10">
        <w:rPr>
          <w:rFonts w:ascii="Gill Sans Light" w:hAnsi="Gill Sans Light"/>
        </w:rPr>
        <w:t>5.</w:t>
      </w:r>
      <w:r w:rsidR="00B42A10" w:rsidRPr="00B42A10">
        <w:rPr>
          <w:rFonts w:ascii="Gill Sans Light" w:hAnsi="Gill Sans Light"/>
        </w:rPr>
        <w:t xml:space="preserve"> Ibidem</w:t>
      </w:r>
    </w:p>
    <w:p w:rsidR="00BC20AC" w:rsidRPr="00B42A10" w:rsidRDefault="00BC20AC">
      <w:pPr>
        <w:rPr>
          <w:rFonts w:ascii="Gill Sans Light" w:hAnsi="Gill Sans Light"/>
        </w:rPr>
      </w:pPr>
      <w:r w:rsidRPr="00B42A10">
        <w:rPr>
          <w:rFonts w:ascii="Gill Sans Light" w:hAnsi="Gill Sans Light"/>
        </w:rPr>
        <w:t>6.</w:t>
      </w:r>
      <w:r w:rsidR="00B42A10" w:rsidRPr="00B42A10">
        <w:rPr>
          <w:rFonts w:ascii="Gill Sans Light" w:hAnsi="Gill Sans Light"/>
        </w:rPr>
        <w:t xml:space="preserve"> Ibidem    </w:t>
      </w:r>
    </w:p>
    <w:p w:rsidR="00BC20AC" w:rsidRPr="00B42A10" w:rsidRDefault="00BC20AC">
      <w:pPr>
        <w:rPr>
          <w:rFonts w:ascii="Gill Sans Light" w:hAnsi="Gill Sans Light"/>
        </w:rPr>
      </w:pPr>
      <w:r w:rsidRPr="00B42A10">
        <w:rPr>
          <w:rFonts w:ascii="Gill Sans Light" w:hAnsi="Gill Sans Light"/>
        </w:rPr>
        <w:t>7.</w:t>
      </w:r>
      <w:r w:rsidR="00B42A10" w:rsidRPr="00B42A10">
        <w:rPr>
          <w:rFonts w:ascii="Gill Sans Light" w:hAnsi="Gill Sans Light"/>
        </w:rPr>
        <w:t xml:space="preserve"> Ibidem</w:t>
      </w:r>
    </w:p>
    <w:p w:rsidR="00BC20AC" w:rsidRPr="00B42A10" w:rsidRDefault="00BC20AC">
      <w:pPr>
        <w:rPr>
          <w:rFonts w:ascii="Gill Sans Light" w:hAnsi="Gill Sans Light"/>
        </w:rPr>
      </w:pPr>
      <w:r w:rsidRPr="00B42A10">
        <w:rPr>
          <w:rFonts w:ascii="Gill Sans Light" w:hAnsi="Gill Sans Light"/>
        </w:rPr>
        <w:t>8.</w:t>
      </w:r>
      <w:r w:rsidR="00B42A10" w:rsidRPr="00B42A10">
        <w:rPr>
          <w:rFonts w:ascii="Gill Sans Light" w:hAnsi="Gill Sans Light"/>
        </w:rPr>
        <w:t xml:space="preserve"> Ibidem</w:t>
      </w:r>
    </w:p>
    <w:p w:rsidR="00BC20AC" w:rsidRPr="00B42A10" w:rsidRDefault="00BC20AC">
      <w:pPr>
        <w:rPr>
          <w:rFonts w:ascii="Gill Sans Light" w:hAnsi="Gill Sans Light"/>
        </w:rPr>
      </w:pPr>
      <w:r w:rsidRPr="00B42A10">
        <w:rPr>
          <w:rFonts w:ascii="Gill Sans Light" w:hAnsi="Gill Sans Light"/>
        </w:rPr>
        <w:t>9.</w:t>
      </w:r>
      <w:r w:rsidR="00B42A10" w:rsidRPr="00B42A10">
        <w:rPr>
          <w:rFonts w:ascii="Gill Sans Light" w:hAnsi="Gill Sans Light"/>
        </w:rPr>
        <w:t xml:space="preserve"> Ibidem</w:t>
      </w:r>
    </w:p>
    <w:p w:rsidR="00BC20AC" w:rsidRPr="00B42A10" w:rsidRDefault="00BC20AC">
      <w:pPr>
        <w:rPr>
          <w:rFonts w:ascii="Gill Sans Light" w:hAnsi="Gill Sans Light"/>
        </w:rPr>
      </w:pPr>
      <w:r w:rsidRPr="00B42A10">
        <w:rPr>
          <w:rFonts w:ascii="Gill Sans Light" w:hAnsi="Gill Sans Light"/>
        </w:rPr>
        <w:t>10.</w:t>
      </w:r>
      <w:r w:rsidR="00B42A10" w:rsidRPr="00B42A10">
        <w:rPr>
          <w:rFonts w:ascii="Gill Sans Light" w:hAnsi="Gill Sans Light"/>
        </w:rPr>
        <w:t xml:space="preserve"> Ibidem</w:t>
      </w:r>
    </w:p>
    <w:p w:rsidR="00BC20AC" w:rsidRPr="00B42A10" w:rsidRDefault="00BC20AC">
      <w:pPr>
        <w:rPr>
          <w:rFonts w:ascii="Gill Sans Light" w:hAnsi="Gill Sans Light"/>
        </w:rPr>
      </w:pPr>
      <w:r w:rsidRPr="00B42A10">
        <w:rPr>
          <w:rFonts w:ascii="Gill Sans Light" w:hAnsi="Gill Sans Light"/>
        </w:rPr>
        <w:t>11.</w:t>
      </w:r>
      <w:r w:rsidR="00B42A10" w:rsidRPr="00B42A10">
        <w:rPr>
          <w:rFonts w:ascii="Gill Sans Light" w:hAnsi="Gill Sans Light"/>
        </w:rPr>
        <w:t xml:space="preserve"> Ibidem</w:t>
      </w:r>
    </w:p>
    <w:p w:rsidR="00B42A10" w:rsidRPr="00B42A10" w:rsidRDefault="00BC20AC" w:rsidP="00B42A10">
      <w:pPr>
        <w:pStyle w:val="CorpDeTexte"/>
        <w:rPr>
          <w:rFonts w:ascii="GillSans-Light" w:hAnsi="GillSans-Light" w:cs="GillSans-Light"/>
          <w:color w:val="auto"/>
          <w:sz w:val="22"/>
          <w:szCs w:val="18"/>
        </w:rPr>
      </w:pPr>
      <w:r w:rsidRPr="00B42A10">
        <w:rPr>
          <w:rFonts w:ascii="Gill Sans Light" w:hAnsi="Gill Sans Light"/>
        </w:rPr>
        <w:t>12.</w:t>
      </w:r>
      <w:r w:rsidR="00B42A10">
        <w:rPr>
          <w:rFonts w:ascii="Gill Sans Light" w:hAnsi="Gill Sans Light"/>
        </w:rPr>
        <w:t xml:space="preserve"> </w:t>
      </w:r>
      <w:r w:rsidR="00B42A10" w:rsidRPr="00B42A10">
        <w:rPr>
          <w:rFonts w:ascii="GillSans-Light" w:hAnsi="GillSans-Light" w:cs="GillSans-Light"/>
          <w:color w:val="auto"/>
          <w:sz w:val="22"/>
          <w:szCs w:val="18"/>
        </w:rPr>
        <w:t xml:space="preserve">Portrait de Charles Quint en chevalier de la Toison d’Or in </w:t>
      </w:r>
      <w:r w:rsidR="00B42A10" w:rsidRPr="00B42A10">
        <w:rPr>
          <w:rFonts w:ascii="GillSans-LightItalic" w:hAnsi="GillSans-LightItalic" w:cs="GillSans-LightItalic"/>
          <w:i/>
          <w:iCs/>
          <w:color w:val="auto"/>
          <w:sz w:val="22"/>
          <w:szCs w:val="18"/>
        </w:rPr>
        <w:t>Livre de l’Ordre de la Toison d’Or</w:t>
      </w:r>
      <w:r w:rsidR="00B42A10" w:rsidRPr="00B42A10">
        <w:rPr>
          <w:rFonts w:ascii="GillSans-Light" w:hAnsi="GillSans-Light" w:cs="GillSans-Light"/>
          <w:color w:val="auto"/>
          <w:sz w:val="22"/>
          <w:szCs w:val="18"/>
        </w:rPr>
        <w:t xml:space="preserve">, manuscrit, parchemin et papier, seconde moitié du XVIe siècle. (Bruxelles, Bibliothèque royale, Manuscrits) </w:t>
      </w:r>
    </w:p>
    <w:p w:rsidR="00BC20AC" w:rsidRPr="00B42A10" w:rsidRDefault="00BC20AC">
      <w:pPr>
        <w:rPr>
          <w:rFonts w:ascii="Gill Sans Light" w:hAnsi="Gill Sans Light"/>
        </w:rPr>
      </w:pPr>
    </w:p>
    <w:p w:rsidR="00B42A10" w:rsidRDefault="00BC20AC" w:rsidP="00B42A10">
      <w:pPr>
        <w:pStyle w:val="CorpDeTexte"/>
        <w:rPr>
          <w:rFonts w:ascii="GillSans-Light" w:hAnsi="GillSans-Light" w:cs="GillSans-Light"/>
          <w:sz w:val="18"/>
          <w:szCs w:val="18"/>
        </w:rPr>
      </w:pPr>
      <w:r w:rsidRPr="00B42A10">
        <w:rPr>
          <w:rFonts w:ascii="Gill Sans Light" w:hAnsi="Gill Sans Light"/>
        </w:rPr>
        <w:t>13.</w:t>
      </w:r>
      <w:r w:rsidR="00B42A10" w:rsidRPr="00B42A10">
        <w:rPr>
          <w:rFonts w:ascii="GillSans-Light" w:hAnsi="GillSans-Light" w:cs="GillSans-Light"/>
          <w:sz w:val="22"/>
          <w:szCs w:val="18"/>
        </w:rPr>
        <w:t xml:space="preserve"> </w:t>
      </w:r>
      <w:proofErr w:type="spellStart"/>
      <w:r w:rsidR="00B42A10" w:rsidRPr="00B42A10">
        <w:rPr>
          <w:rFonts w:ascii="GillSans-Light" w:hAnsi="GillSans-Light" w:cs="GillSans-Light"/>
          <w:sz w:val="22"/>
          <w:szCs w:val="18"/>
        </w:rPr>
        <w:t>Jules-Marie</w:t>
      </w:r>
      <w:proofErr w:type="spellEnd"/>
      <w:r w:rsidR="00B42A10" w:rsidRPr="00B42A10">
        <w:rPr>
          <w:rFonts w:ascii="GillSans-Light" w:hAnsi="GillSans-Light" w:cs="GillSans-Light"/>
          <w:sz w:val="22"/>
          <w:szCs w:val="18"/>
        </w:rPr>
        <w:t xml:space="preserve"> </w:t>
      </w:r>
      <w:proofErr w:type="spellStart"/>
      <w:r w:rsidR="00B42A10" w:rsidRPr="00B42A10">
        <w:rPr>
          <w:rFonts w:ascii="GillSans-Light" w:hAnsi="GillSans-Light" w:cs="GillSans-Light"/>
          <w:sz w:val="22"/>
          <w:szCs w:val="18"/>
        </w:rPr>
        <w:t>Canneel</w:t>
      </w:r>
      <w:proofErr w:type="spellEnd"/>
      <w:r w:rsidR="00B42A10" w:rsidRPr="00B42A10">
        <w:rPr>
          <w:rFonts w:ascii="GillSans-Light" w:hAnsi="GillSans-Light" w:cs="GillSans-Light"/>
          <w:sz w:val="22"/>
          <w:szCs w:val="18"/>
        </w:rPr>
        <w:t xml:space="preserve">, </w:t>
      </w:r>
      <w:r w:rsidR="00B42A10" w:rsidRPr="00B42A10">
        <w:rPr>
          <w:rFonts w:ascii="GillSans-LightItalic" w:hAnsi="GillSans-LightItalic" w:cs="GillSans-LightItalic"/>
          <w:i/>
          <w:iCs/>
          <w:sz w:val="22"/>
          <w:szCs w:val="18"/>
        </w:rPr>
        <w:t>Fou sur un âne poussant une brouette</w:t>
      </w:r>
      <w:r w:rsidR="00B42A10" w:rsidRPr="00B42A10">
        <w:rPr>
          <w:rFonts w:ascii="GillSans-Light" w:hAnsi="GillSans-Light" w:cs="GillSans-Light"/>
          <w:sz w:val="22"/>
          <w:szCs w:val="18"/>
        </w:rPr>
        <w:t xml:space="preserve">, technique mixte sur papier, ca 1929. (Bruxelles, Société royale de l’Ommegang en dépôt au Centre Albert </w:t>
      </w:r>
      <w:proofErr w:type="spellStart"/>
      <w:r w:rsidR="00B42A10" w:rsidRPr="00B42A10">
        <w:rPr>
          <w:rFonts w:ascii="GillSans-Light" w:hAnsi="GillSans-Light" w:cs="GillSans-Light"/>
          <w:sz w:val="22"/>
          <w:szCs w:val="18"/>
        </w:rPr>
        <w:t>Marinus</w:t>
      </w:r>
      <w:proofErr w:type="spellEnd"/>
      <w:r w:rsidR="00B42A10" w:rsidRPr="00B42A10">
        <w:rPr>
          <w:rFonts w:ascii="GillSans-Light" w:hAnsi="GillSans-Light" w:cs="GillSans-Light"/>
          <w:sz w:val="22"/>
          <w:szCs w:val="18"/>
        </w:rPr>
        <w:t>)</w:t>
      </w:r>
    </w:p>
    <w:p w:rsidR="00BC20AC" w:rsidRPr="00B42A10" w:rsidRDefault="00BC20AC">
      <w:pPr>
        <w:rPr>
          <w:rFonts w:ascii="Gill Sans Light" w:hAnsi="Gill Sans Light"/>
        </w:rPr>
      </w:pPr>
    </w:p>
    <w:p w:rsidR="004E7A5A" w:rsidRPr="004E7A5A" w:rsidRDefault="00BC20AC" w:rsidP="004E7A5A">
      <w:pPr>
        <w:pStyle w:val="CorpDeTexte"/>
        <w:rPr>
          <w:rFonts w:ascii="GillSans-Light" w:hAnsi="GillSans-Light" w:cs="GillSans-Light"/>
          <w:color w:val="auto"/>
          <w:spacing w:val="-2"/>
          <w:sz w:val="22"/>
          <w:szCs w:val="18"/>
        </w:rPr>
      </w:pPr>
      <w:r w:rsidRPr="00B42A10">
        <w:rPr>
          <w:rFonts w:ascii="Gill Sans Light" w:hAnsi="Gill Sans Light"/>
        </w:rPr>
        <w:t>14.</w:t>
      </w:r>
      <w:r w:rsidR="004E7A5A" w:rsidRPr="004E7A5A">
        <w:rPr>
          <w:rFonts w:ascii="GillSans-Light" w:hAnsi="GillSans-Light" w:cs="GillSans-Light"/>
          <w:color w:val="auto"/>
          <w:spacing w:val="-2"/>
          <w:sz w:val="22"/>
          <w:szCs w:val="18"/>
        </w:rPr>
        <w:t xml:space="preserve"> Char dit "le Navire" in Johannes &amp; Lucas </w:t>
      </w:r>
      <w:proofErr w:type="spellStart"/>
      <w:r w:rsidR="004E7A5A" w:rsidRPr="004E7A5A">
        <w:rPr>
          <w:rFonts w:ascii="GillSans-Light" w:hAnsi="GillSans-Light" w:cs="GillSans-Light"/>
          <w:color w:val="auto"/>
          <w:spacing w:val="-2"/>
          <w:sz w:val="22"/>
          <w:szCs w:val="18"/>
        </w:rPr>
        <w:t>Doetechum</w:t>
      </w:r>
      <w:proofErr w:type="spellEnd"/>
      <w:r w:rsidR="004E7A5A" w:rsidRPr="004E7A5A">
        <w:rPr>
          <w:rFonts w:ascii="GillSans-Light" w:hAnsi="GillSans-Light" w:cs="GillSans-Light"/>
          <w:color w:val="auto"/>
          <w:spacing w:val="-2"/>
          <w:sz w:val="22"/>
          <w:szCs w:val="18"/>
        </w:rPr>
        <w:t xml:space="preserve"> (d’après </w:t>
      </w:r>
      <w:proofErr w:type="spellStart"/>
      <w:r w:rsidR="004E7A5A" w:rsidRPr="004E7A5A">
        <w:rPr>
          <w:rFonts w:ascii="GillSans-Light" w:hAnsi="GillSans-Light" w:cs="GillSans-Light"/>
          <w:color w:val="auto"/>
          <w:spacing w:val="-2"/>
          <w:sz w:val="22"/>
          <w:szCs w:val="18"/>
        </w:rPr>
        <w:t>Hieronymus</w:t>
      </w:r>
      <w:proofErr w:type="spellEnd"/>
      <w:r w:rsidR="004E7A5A" w:rsidRPr="004E7A5A">
        <w:rPr>
          <w:rFonts w:ascii="GillSans-Light" w:hAnsi="GillSans-Light" w:cs="GillSans-Light"/>
          <w:color w:val="auto"/>
          <w:spacing w:val="-2"/>
          <w:sz w:val="22"/>
          <w:szCs w:val="18"/>
        </w:rPr>
        <w:t xml:space="preserve"> </w:t>
      </w:r>
      <w:proofErr w:type="spellStart"/>
      <w:r w:rsidR="004E7A5A" w:rsidRPr="004E7A5A">
        <w:rPr>
          <w:rFonts w:ascii="GillSans-Light" w:hAnsi="GillSans-Light" w:cs="GillSans-Light"/>
          <w:color w:val="auto"/>
          <w:spacing w:val="-2"/>
          <w:sz w:val="22"/>
          <w:szCs w:val="18"/>
        </w:rPr>
        <w:t>Cock</w:t>
      </w:r>
      <w:proofErr w:type="spellEnd"/>
      <w:r w:rsidR="004E7A5A" w:rsidRPr="004E7A5A">
        <w:rPr>
          <w:rFonts w:ascii="GillSans-Light" w:hAnsi="GillSans-Light" w:cs="GillSans-Light"/>
          <w:color w:val="auto"/>
          <w:spacing w:val="-2"/>
          <w:sz w:val="22"/>
          <w:szCs w:val="18"/>
        </w:rPr>
        <w:t xml:space="preserve">), </w:t>
      </w:r>
      <w:r w:rsidR="004E7A5A" w:rsidRPr="004E7A5A">
        <w:rPr>
          <w:rFonts w:ascii="GillSans-LightItalic" w:hAnsi="GillSans-LightItalic" w:cs="GillSans-LightItalic"/>
          <w:i/>
          <w:iCs/>
          <w:color w:val="auto"/>
          <w:spacing w:val="-2"/>
          <w:sz w:val="22"/>
          <w:szCs w:val="18"/>
        </w:rPr>
        <w:t xml:space="preserve">La magnifique et </w:t>
      </w:r>
      <w:proofErr w:type="spellStart"/>
      <w:r w:rsidR="004E7A5A" w:rsidRPr="004E7A5A">
        <w:rPr>
          <w:rFonts w:ascii="GillSans-LightItalic" w:hAnsi="GillSans-LightItalic" w:cs="GillSans-LightItalic"/>
          <w:i/>
          <w:iCs/>
          <w:color w:val="auto"/>
          <w:spacing w:val="-2"/>
          <w:sz w:val="22"/>
          <w:szCs w:val="18"/>
        </w:rPr>
        <w:t>sumptueuse</w:t>
      </w:r>
      <w:proofErr w:type="spellEnd"/>
      <w:r w:rsidR="004E7A5A" w:rsidRPr="004E7A5A">
        <w:rPr>
          <w:rFonts w:ascii="GillSans-LightItalic" w:hAnsi="GillSans-LightItalic" w:cs="GillSans-LightItalic"/>
          <w:i/>
          <w:iCs/>
          <w:color w:val="auto"/>
          <w:spacing w:val="-2"/>
          <w:sz w:val="22"/>
          <w:szCs w:val="18"/>
        </w:rPr>
        <w:t xml:space="preserve"> pompe funèbre faite </w:t>
      </w:r>
      <w:proofErr w:type="spellStart"/>
      <w:r w:rsidR="004E7A5A" w:rsidRPr="004E7A5A">
        <w:rPr>
          <w:rFonts w:ascii="GillSans-LightItalic" w:hAnsi="GillSans-LightItalic" w:cs="GillSans-LightItalic"/>
          <w:i/>
          <w:iCs/>
          <w:color w:val="auto"/>
          <w:spacing w:val="-2"/>
          <w:sz w:val="22"/>
          <w:szCs w:val="18"/>
        </w:rPr>
        <w:t>aus</w:t>
      </w:r>
      <w:proofErr w:type="spellEnd"/>
      <w:r w:rsidR="004E7A5A" w:rsidRPr="004E7A5A">
        <w:rPr>
          <w:rFonts w:ascii="GillSans-LightItalic" w:hAnsi="GillSans-LightItalic" w:cs="GillSans-LightItalic"/>
          <w:i/>
          <w:iCs/>
          <w:color w:val="auto"/>
          <w:spacing w:val="-2"/>
          <w:sz w:val="22"/>
          <w:szCs w:val="18"/>
        </w:rPr>
        <w:t xml:space="preserve"> </w:t>
      </w:r>
      <w:proofErr w:type="spellStart"/>
      <w:r w:rsidR="004E7A5A" w:rsidRPr="004E7A5A">
        <w:rPr>
          <w:rFonts w:ascii="GillSans-LightItalic" w:hAnsi="GillSans-LightItalic" w:cs="GillSans-LightItalic"/>
          <w:i/>
          <w:iCs/>
          <w:color w:val="auto"/>
          <w:spacing w:val="-2"/>
          <w:sz w:val="22"/>
          <w:szCs w:val="18"/>
        </w:rPr>
        <w:t>obseques</w:t>
      </w:r>
      <w:proofErr w:type="spellEnd"/>
      <w:r w:rsidR="004E7A5A" w:rsidRPr="004E7A5A">
        <w:rPr>
          <w:rFonts w:ascii="GillSans-LightItalic" w:hAnsi="GillSans-LightItalic" w:cs="GillSans-LightItalic"/>
          <w:i/>
          <w:iCs/>
          <w:color w:val="auto"/>
          <w:spacing w:val="-2"/>
          <w:sz w:val="22"/>
          <w:szCs w:val="18"/>
        </w:rPr>
        <w:t xml:space="preserve"> et funérailles du très grand et très victorieux empereur Charles cinquième célébrées en la ville de Bruxelles le 29 Jour du mois de Décembre 1558</w:t>
      </w:r>
      <w:r w:rsidR="004E7A5A" w:rsidRPr="004E7A5A">
        <w:rPr>
          <w:rFonts w:ascii="GillSans-Light" w:hAnsi="GillSans-Light" w:cs="GillSans-Light"/>
          <w:color w:val="auto"/>
          <w:spacing w:val="-2"/>
          <w:sz w:val="22"/>
          <w:szCs w:val="18"/>
        </w:rPr>
        <w:t xml:space="preserve">, Anvers Plantin, 1559. (Bruxelles, Bibliothèque royale, Estampes) </w:t>
      </w:r>
    </w:p>
    <w:p w:rsidR="00BC20AC" w:rsidRPr="00B42A10" w:rsidRDefault="00BC20AC">
      <w:pPr>
        <w:rPr>
          <w:rFonts w:ascii="Gill Sans Light" w:hAnsi="Gill Sans Light"/>
        </w:rPr>
      </w:pPr>
    </w:p>
    <w:p w:rsidR="00B42A10" w:rsidRPr="00B42A10" w:rsidRDefault="00BC20AC" w:rsidP="00B42A10">
      <w:pPr>
        <w:pStyle w:val="CorpDeTexte"/>
        <w:rPr>
          <w:rFonts w:ascii="Gill Sans Light" w:hAnsi="Gill Sans Light" w:cs="GillSans-Light"/>
          <w:color w:val="auto"/>
          <w:spacing w:val="2"/>
          <w:sz w:val="22"/>
          <w:szCs w:val="18"/>
        </w:rPr>
      </w:pPr>
      <w:r w:rsidRPr="00B42A10">
        <w:rPr>
          <w:rFonts w:ascii="Gill Sans Light" w:hAnsi="Gill Sans Light"/>
        </w:rPr>
        <w:t>15.</w:t>
      </w:r>
      <w:r w:rsidR="00B42A10" w:rsidRPr="00B42A10">
        <w:rPr>
          <w:rFonts w:ascii="Gill Sans Light" w:hAnsi="Gill Sans Light" w:cs="GillSans-Light"/>
          <w:color w:val="FFFFFF"/>
          <w:spacing w:val="2"/>
          <w:sz w:val="18"/>
          <w:szCs w:val="18"/>
        </w:rPr>
        <w:t xml:space="preserve"> </w:t>
      </w:r>
      <w:proofErr w:type="spellStart"/>
      <w:r w:rsidR="00B42A10" w:rsidRPr="00B42A10">
        <w:rPr>
          <w:rFonts w:ascii="Gill Sans Light" w:hAnsi="Gill Sans Light" w:cs="GillSans-Light"/>
          <w:color w:val="auto"/>
          <w:spacing w:val="2"/>
          <w:sz w:val="22"/>
          <w:szCs w:val="18"/>
        </w:rPr>
        <w:t>Eycius</w:t>
      </w:r>
      <w:proofErr w:type="spellEnd"/>
      <w:r w:rsidR="00B42A10" w:rsidRPr="00B42A10">
        <w:rPr>
          <w:rFonts w:ascii="Gill Sans Light" w:hAnsi="Gill Sans Light" w:cs="GillSans-Light"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 Sans Light" w:hAnsi="Gill Sans Light" w:cs="GillSans-Light"/>
          <w:color w:val="auto"/>
          <w:spacing w:val="2"/>
          <w:sz w:val="22"/>
          <w:szCs w:val="18"/>
        </w:rPr>
        <w:t>Puteanus</w:t>
      </w:r>
      <w:proofErr w:type="spellEnd"/>
      <w:r w:rsidR="00B42A10" w:rsidRPr="00B42A10">
        <w:rPr>
          <w:rFonts w:ascii="Gill Sans Light" w:hAnsi="Gill Sans Light" w:cs="GillSans-Light"/>
          <w:color w:val="auto"/>
          <w:spacing w:val="2"/>
          <w:sz w:val="22"/>
          <w:szCs w:val="18"/>
        </w:rPr>
        <w:t xml:space="preserve">, </w:t>
      </w:r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Pompa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funebris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Optimi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Potentissimiq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.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Principis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Alberti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Pii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Archiducis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Austriae</w:t>
      </w:r>
      <w:proofErr w:type="spellEnd"/>
      <w:r w:rsidR="00B42A10" w:rsidRPr="00B42A10">
        <w:rPr>
          <w:rFonts w:ascii="Gill Sans Light" w:hAnsi="Gill Sans Light" w:cs="GillSans-Light"/>
          <w:i/>
          <w:color w:val="auto"/>
          <w:spacing w:val="2"/>
          <w:sz w:val="22"/>
          <w:szCs w:val="18"/>
        </w:rPr>
        <w:t>…</w:t>
      </w:r>
      <w:r w:rsidR="00B42A10" w:rsidRPr="00B42A10">
        <w:rPr>
          <w:rFonts w:ascii="Gill Sans Light" w:hAnsi="Gill Sans Light" w:cs="GillSans-Light"/>
          <w:color w:val="auto"/>
          <w:spacing w:val="2"/>
          <w:sz w:val="22"/>
          <w:szCs w:val="18"/>
        </w:rPr>
        <w:t xml:space="preserve"> Bruxelles, </w:t>
      </w:r>
      <w:proofErr w:type="spellStart"/>
      <w:r w:rsidR="00B42A10" w:rsidRPr="00B42A10">
        <w:rPr>
          <w:rFonts w:ascii="Gill Sans Light" w:hAnsi="Gill Sans Light" w:cs="GillSans-Light"/>
          <w:color w:val="auto"/>
          <w:spacing w:val="2"/>
          <w:sz w:val="22"/>
          <w:szCs w:val="18"/>
        </w:rPr>
        <w:t>Mommaert</w:t>
      </w:r>
      <w:proofErr w:type="spellEnd"/>
      <w:r w:rsidR="00B42A10" w:rsidRPr="00B42A10">
        <w:rPr>
          <w:rFonts w:ascii="Gill Sans Light" w:hAnsi="Gill Sans Light" w:cs="GillSans-Light"/>
          <w:color w:val="auto"/>
          <w:spacing w:val="2"/>
          <w:sz w:val="22"/>
          <w:szCs w:val="18"/>
        </w:rPr>
        <w:t>, 1623. (</w:t>
      </w:r>
      <w:proofErr w:type="spellStart"/>
      <w:r w:rsidR="00B42A10" w:rsidRPr="00B42A10">
        <w:rPr>
          <w:rFonts w:ascii="Gill Sans Light" w:hAnsi="Gill Sans Light" w:cs="GillSans-Light"/>
          <w:color w:val="auto"/>
          <w:spacing w:val="2"/>
          <w:sz w:val="22"/>
          <w:szCs w:val="18"/>
        </w:rPr>
        <w:t>Bruxellles</w:t>
      </w:r>
      <w:proofErr w:type="spellEnd"/>
      <w:r w:rsidR="00B42A10" w:rsidRPr="00B42A10">
        <w:rPr>
          <w:rFonts w:ascii="Gill Sans Light" w:hAnsi="Gill Sans Light" w:cs="GillSans-Light"/>
          <w:color w:val="auto"/>
          <w:spacing w:val="2"/>
          <w:sz w:val="22"/>
          <w:szCs w:val="18"/>
        </w:rPr>
        <w:t xml:space="preserve">, Musées royaux des Beaux-Arts de Belgique) </w:t>
      </w:r>
    </w:p>
    <w:p w:rsidR="00BC20AC" w:rsidRPr="00B42A10" w:rsidRDefault="00BC20AC">
      <w:pPr>
        <w:rPr>
          <w:rFonts w:ascii="Gill Sans Light" w:hAnsi="Gill Sans Light"/>
        </w:rPr>
      </w:pPr>
    </w:p>
    <w:p w:rsidR="00B42A10" w:rsidRPr="00B42A10" w:rsidRDefault="00BC20AC" w:rsidP="00B42A10">
      <w:pPr>
        <w:pStyle w:val="CorpDeTexte"/>
        <w:rPr>
          <w:rFonts w:ascii="GillSans-Light" w:hAnsi="GillSans-Light" w:cs="GillSans-Light"/>
          <w:color w:val="auto"/>
          <w:spacing w:val="2"/>
          <w:sz w:val="22"/>
          <w:szCs w:val="18"/>
        </w:rPr>
      </w:pPr>
      <w:r w:rsidRPr="00B42A10">
        <w:rPr>
          <w:rFonts w:ascii="Gill Sans Light" w:hAnsi="Gill Sans Light"/>
        </w:rPr>
        <w:t>16</w:t>
      </w:r>
      <w:r w:rsidR="00B42A10" w:rsidRPr="00B42A10">
        <w:rPr>
          <w:rFonts w:ascii="Gill Sans Light" w:hAnsi="Gill Sans Light"/>
        </w:rPr>
        <w:t>.</w:t>
      </w:r>
      <w:r w:rsidR="00B42A10">
        <w:rPr>
          <w:rFonts w:ascii="Gill Sans Light" w:hAnsi="Gill Sans Light"/>
        </w:rPr>
        <w:t xml:space="preserve"> </w:t>
      </w:r>
      <w:proofErr w:type="spellStart"/>
      <w:r w:rsidR="00B42A10" w:rsidRPr="00B42A10">
        <w:rPr>
          <w:rFonts w:ascii="GillSans-Light" w:hAnsi="GillSans-Light" w:cs="GillSans-Light"/>
          <w:color w:val="auto"/>
          <w:spacing w:val="2"/>
          <w:sz w:val="22"/>
          <w:szCs w:val="18"/>
        </w:rPr>
        <w:t>Eycius</w:t>
      </w:r>
      <w:proofErr w:type="spellEnd"/>
      <w:r w:rsidR="00B42A10" w:rsidRPr="00B42A10">
        <w:rPr>
          <w:rFonts w:ascii="GillSans-Light" w:hAnsi="GillSans-Light" w:cs="GillSans-Light"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Sans-Light" w:hAnsi="GillSans-Light" w:cs="GillSans-Light"/>
          <w:color w:val="auto"/>
          <w:spacing w:val="2"/>
          <w:sz w:val="22"/>
          <w:szCs w:val="18"/>
        </w:rPr>
        <w:t>Puteanus</w:t>
      </w:r>
      <w:proofErr w:type="spellEnd"/>
      <w:r w:rsidR="00B42A10" w:rsidRPr="00B42A10">
        <w:rPr>
          <w:rFonts w:ascii="GillSans-Light" w:hAnsi="GillSans-Light" w:cs="GillSans-Light"/>
          <w:color w:val="auto"/>
          <w:spacing w:val="2"/>
          <w:sz w:val="22"/>
          <w:szCs w:val="18"/>
        </w:rPr>
        <w:t>,</w:t>
      </w:r>
      <w:r w:rsidR="00B42A10" w:rsidRPr="00B42A10">
        <w:rPr>
          <w:rFonts w:ascii="GillSans-LightItalic" w:hAnsi="GillSans-LightItalic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Sans-LightItalic" w:hAnsi="GillSans-LightItalic" w:cs="GillSans-LightItalic"/>
          <w:i/>
          <w:iCs/>
          <w:color w:val="auto"/>
          <w:spacing w:val="2"/>
          <w:sz w:val="22"/>
          <w:szCs w:val="18"/>
        </w:rPr>
        <w:t>Bruxella</w:t>
      </w:r>
      <w:proofErr w:type="spellEnd"/>
      <w:r w:rsidR="00B42A10" w:rsidRPr="00B42A10">
        <w:rPr>
          <w:rFonts w:ascii="GillSans-LightItalic" w:hAnsi="GillSans-LightItalic" w:cs="GillSans-LightItalic"/>
          <w:i/>
          <w:iCs/>
          <w:color w:val="auto"/>
          <w:spacing w:val="2"/>
          <w:sz w:val="22"/>
          <w:szCs w:val="18"/>
        </w:rPr>
        <w:t xml:space="preserve">, </w:t>
      </w:r>
      <w:proofErr w:type="spellStart"/>
      <w:r w:rsidR="00B42A10" w:rsidRPr="00B42A10">
        <w:rPr>
          <w:rFonts w:ascii="GillSans-LightItalic" w:hAnsi="GillSans-LightItalic" w:cs="GillSans-LightItalic"/>
          <w:i/>
          <w:iCs/>
          <w:color w:val="auto"/>
          <w:spacing w:val="2"/>
          <w:sz w:val="22"/>
          <w:szCs w:val="18"/>
        </w:rPr>
        <w:t>incomparabili</w:t>
      </w:r>
      <w:proofErr w:type="spellEnd"/>
      <w:r w:rsidR="00B42A10" w:rsidRPr="00B42A10">
        <w:rPr>
          <w:rFonts w:ascii="GillSans-LightItalic" w:hAnsi="GillSans-LightItalic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Sans-LightItalic" w:hAnsi="GillSans-LightItalic" w:cs="GillSans-LightItalic"/>
          <w:i/>
          <w:iCs/>
          <w:color w:val="auto"/>
          <w:spacing w:val="2"/>
          <w:sz w:val="22"/>
          <w:szCs w:val="18"/>
        </w:rPr>
        <w:t>exemplo</w:t>
      </w:r>
      <w:proofErr w:type="spellEnd"/>
      <w:r w:rsidR="00B42A10" w:rsidRPr="00B42A10">
        <w:rPr>
          <w:rFonts w:ascii="GillSans-LightItalic" w:hAnsi="GillSans-LightItalic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Sans-LightItalic" w:hAnsi="GillSans-LightItalic" w:cs="GillSans-LightItalic"/>
          <w:i/>
          <w:iCs/>
          <w:color w:val="auto"/>
          <w:spacing w:val="2"/>
          <w:sz w:val="22"/>
          <w:szCs w:val="18"/>
        </w:rPr>
        <w:t>septenaria</w:t>
      </w:r>
      <w:proofErr w:type="spellEnd"/>
      <w:r w:rsidR="00B42A10" w:rsidRPr="00B42A10">
        <w:rPr>
          <w:rFonts w:ascii="GillSans-LightItalic" w:hAnsi="GillSans-LightItalic" w:cs="GillSans-LightItalic"/>
          <w:i/>
          <w:iCs/>
          <w:color w:val="auto"/>
          <w:spacing w:val="2"/>
          <w:sz w:val="22"/>
          <w:szCs w:val="18"/>
        </w:rPr>
        <w:t xml:space="preserve">, </w:t>
      </w:r>
      <w:proofErr w:type="spellStart"/>
      <w:r w:rsidR="00B42A10" w:rsidRPr="00B42A10">
        <w:rPr>
          <w:rFonts w:ascii="GillSans-LightItalic" w:hAnsi="GillSans-LightItalic" w:cs="GillSans-LightItalic"/>
          <w:i/>
          <w:iCs/>
          <w:color w:val="auto"/>
          <w:spacing w:val="2"/>
          <w:sz w:val="22"/>
          <w:szCs w:val="18"/>
        </w:rPr>
        <w:t>gripho</w:t>
      </w:r>
      <w:proofErr w:type="spellEnd"/>
      <w:r w:rsidR="00B42A10" w:rsidRPr="00B42A10">
        <w:rPr>
          <w:rFonts w:ascii="GillSans-LightItalic" w:hAnsi="GillSans-LightItalic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Sans-LightItalic" w:hAnsi="GillSans-LightItalic" w:cs="GillSans-LightItalic"/>
          <w:i/>
          <w:iCs/>
          <w:color w:val="auto"/>
          <w:spacing w:val="2"/>
          <w:sz w:val="22"/>
          <w:szCs w:val="18"/>
        </w:rPr>
        <w:t>palladio</w:t>
      </w:r>
      <w:proofErr w:type="spellEnd"/>
      <w:r w:rsidR="00B42A10" w:rsidRPr="00B42A10">
        <w:rPr>
          <w:rFonts w:ascii="GillSans-LightItalic" w:hAnsi="GillSans-LightItalic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Sans-LightItalic" w:hAnsi="GillSans-LightItalic" w:cs="GillSans-LightItalic"/>
          <w:i/>
          <w:iCs/>
          <w:color w:val="auto"/>
          <w:spacing w:val="2"/>
          <w:sz w:val="22"/>
          <w:szCs w:val="18"/>
        </w:rPr>
        <w:t>descropta</w:t>
      </w:r>
      <w:proofErr w:type="spellEnd"/>
      <w:r w:rsidR="00B42A10" w:rsidRPr="00B42A10">
        <w:rPr>
          <w:rFonts w:ascii="GillSans-Light" w:hAnsi="GillSans-Light" w:cs="GillSans-Light"/>
          <w:color w:val="auto"/>
          <w:spacing w:val="2"/>
          <w:sz w:val="22"/>
          <w:szCs w:val="18"/>
        </w:rPr>
        <w:t xml:space="preserve">. Bruxelles, </w:t>
      </w:r>
      <w:proofErr w:type="spellStart"/>
      <w:r w:rsidR="00B42A10" w:rsidRPr="00B42A10">
        <w:rPr>
          <w:rFonts w:ascii="GillSans-Light" w:hAnsi="GillSans-Light" w:cs="GillSans-Light"/>
          <w:color w:val="auto"/>
          <w:spacing w:val="2"/>
          <w:sz w:val="22"/>
          <w:szCs w:val="18"/>
        </w:rPr>
        <w:t>Mommaert</w:t>
      </w:r>
      <w:proofErr w:type="spellEnd"/>
      <w:r w:rsidR="00B42A10" w:rsidRPr="00B42A10">
        <w:rPr>
          <w:rFonts w:ascii="GillSans-Light" w:hAnsi="GillSans-Light" w:cs="GillSans-Light"/>
          <w:color w:val="auto"/>
          <w:spacing w:val="2"/>
          <w:sz w:val="22"/>
          <w:szCs w:val="18"/>
        </w:rPr>
        <w:t xml:space="preserve">, 1646. </w:t>
      </w:r>
      <w:proofErr w:type="spellStart"/>
      <w:r w:rsidR="00B42A10" w:rsidRPr="00B42A10">
        <w:rPr>
          <w:rFonts w:ascii="GillSans-Light" w:hAnsi="GillSans-Light" w:cs="GillSans-Light"/>
          <w:color w:val="auto"/>
          <w:spacing w:val="2"/>
          <w:sz w:val="22"/>
          <w:szCs w:val="18"/>
        </w:rPr>
        <w:t>Bruxellles</w:t>
      </w:r>
      <w:proofErr w:type="spellEnd"/>
      <w:r w:rsidR="00B42A10" w:rsidRPr="00B42A10">
        <w:rPr>
          <w:rFonts w:ascii="GillSans-Light" w:hAnsi="GillSans-Light" w:cs="GillSans-Light"/>
          <w:color w:val="auto"/>
          <w:spacing w:val="2"/>
          <w:sz w:val="22"/>
          <w:szCs w:val="18"/>
        </w:rPr>
        <w:t xml:space="preserve">, Musées royaux des Beaux-Arts de Belgique) </w:t>
      </w:r>
    </w:p>
    <w:p w:rsidR="00B42A10" w:rsidRPr="00B42A10" w:rsidRDefault="00B42A10">
      <w:pPr>
        <w:rPr>
          <w:rFonts w:ascii="Gill Sans Light" w:hAnsi="Gill Sans Light"/>
        </w:rPr>
      </w:pPr>
    </w:p>
    <w:p w:rsidR="00B42A10" w:rsidRPr="00B42A10" w:rsidRDefault="00BC20AC" w:rsidP="00B42A10">
      <w:pPr>
        <w:pStyle w:val="CorpDeTexte"/>
        <w:rPr>
          <w:rFonts w:ascii="Gill Sans Light" w:hAnsi="Gill Sans Light" w:cs="GillSans-Light"/>
          <w:color w:val="auto"/>
          <w:spacing w:val="2"/>
          <w:sz w:val="22"/>
          <w:szCs w:val="18"/>
        </w:rPr>
      </w:pPr>
      <w:r w:rsidRPr="00B42A10">
        <w:rPr>
          <w:rFonts w:ascii="Gill Sans Light" w:hAnsi="Gill Sans Light"/>
        </w:rPr>
        <w:t>17.</w:t>
      </w:r>
      <w:r w:rsidR="00B42A10" w:rsidRPr="00B42A10">
        <w:rPr>
          <w:rFonts w:ascii="Gill Sans Light" w:hAnsi="Gill Sans Light" w:cs="GillSans-LightItalic"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Serenissimo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Leopoldo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Georgiani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sodaliti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novo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regi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arcum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emblematis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illustratum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antiquitas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iaculandi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perita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affigebat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in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Gymn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. Soc.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Iesu</w:t>
      </w:r>
      <w:proofErr w:type="spellEnd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 xml:space="preserve"> </w:t>
      </w:r>
      <w:proofErr w:type="spellStart"/>
      <w:r w:rsidR="00B42A10" w:rsidRPr="00B42A10">
        <w:rPr>
          <w:rFonts w:ascii="Gill Sans Light" w:hAnsi="Gill Sans Light" w:cs="GillSans-LightItalic"/>
          <w:i/>
          <w:iCs/>
          <w:color w:val="auto"/>
          <w:spacing w:val="2"/>
          <w:sz w:val="22"/>
          <w:szCs w:val="18"/>
        </w:rPr>
        <w:t>Bruxellis</w:t>
      </w:r>
      <w:proofErr w:type="spellEnd"/>
      <w:r w:rsidR="00B42A10" w:rsidRPr="00B42A10">
        <w:rPr>
          <w:rFonts w:ascii="Gill Sans Light" w:hAnsi="Gill Sans Light" w:cs="GillSans-Light"/>
          <w:i/>
          <w:color w:val="auto"/>
          <w:spacing w:val="2"/>
          <w:sz w:val="22"/>
          <w:szCs w:val="18"/>
        </w:rPr>
        <w:t xml:space="preserve">, MDCLI, </w:t>
      </w:r>
      <w:proofErr w:type="spellStart"/>
      <w:r w:rsidR="00B42A10" w:rsidRPr="00B42A10">
        <w:rPr>
          <w:rFonts w:ascii="Gill Sans Light" w:hAnsi="Gill Sans Light" w:cs="GillSans-Light"/>
          <w:i/>
          <w:color w:val="auto"/>
          <w:spacing w:val="2"/>
          <w:sz w:val="22"/>
          <w:szCs w:val="18"/>
        </w:rPr>
        <w:t>manuscript</w:t>
      </w:r>
      <w:proofErr w:type="spellEnd"/>
      <w:r w:rsidR="00B42A10" w:rsidRPr="00B42A10">
        <w:rPr>
          <w:rFonts w:ascii="Gill Sans Light" w:hAnsi="Gill Sans Light" w:cs="GillSans-Light"/>
          <w:color w:val="auto"/>
          <w:spacing w:val="2"/>
          <w:sz w:val="22"/>
          <w:szCs w:val="18"/>
        </w:rPr>
        <w:t xml:space="preserve">, 1651, 107f. (Bruxelles, </w:t>
      </w:r>
      <w:proofErr w:type="spellStart"/>
      <w:r w:rsidR="00B42A10" w:rsidRPr="00B42A10">
        <w:rPr>
          <w:rFonts w:ascii="Gill Sans Light" w:hAnsi="Gill Sans Light" w:cs="GillSans-Light"/>
          <w:color w:val="auto"/>
          <w:spacing w:val="2"/>
          <w:sz w:val="22"/>
          <w:szCs w:val="18"/>
        </w:rPr>
        <w:t>Bbliothèque</w:t>
      </w:r>
      <w:proofErr w:type="spellEnd"/>
      <w:r w:rsidR="00B42A10" w:rsidRPr="00B42A10">
        <w:rPr>
          <w:rFonts w:ascii="Gill Sans Light" w:hAnsi="Gill Sans Light" w:cs="GillSans-Light"/>
          <w:color w:val="auto"/>
          <w:spacing w:val="2"/>
          <w:sz w:val="22"/>
          <w:szCs w:val="18"/>
        </w:rPr>
        <w:t xml:space="preserve"> royale, Manuscrits) </w:t>
      </w:r>
    </w:p>
    <w:p w:rsidR="00B42A10" w:rsidRDefault="00B42A10"/>
    <w:sectPr w:rsidR="00B42A10" w:rsidSect="00B42A10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ITC Avant Garde Gothic 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Light">
    <w:panose1 w:val="020B0302020104020203"/>
    <w:charset w:val="00"/>
    <w:family w:val="auto"/>
    <w:pitch w:val="variable"/>
    <w:sig w:usb0="00000003" w:usb1="00000000" w:usb2="00000000" w:usb3="00000000" w:csb0="00000001" w:csb1="00000000"/>
  </w:font>
  <w:font w:name="GillSans-Light">
    <w:altName w:val="Gill Sans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-LightItalic">
    <w:altName w:val="Gill Sans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E75B4"/>
    <w:rsid w:val="001E75B4"/>
    <w:rsid w:val="004E7A5A"/>
    <w:rsid w:val="00B42A10"/>
    <w:rsid w:val="00BC20AC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DD"/>
    <w:rPr>
      <w:sz w:val="24"/>
      <w:szCs w:val="24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customStyle="1" w:styleId="CorpDeTexte">
    <w:name w:val="CorpDeTexte"/>
    <w:basedOn w:val="Normal"/>
    <w:uiPriority w:val="99"/>
    <w:rsid w:val="00B42A10"/>
    <w:pPr>
      <w:widowControl w:val="0"/>
      <w:autoSpaceDE w:val="0"/>
      <w:autoSpaceDN w:val="0"/>
      <w:adjustRightInd w:val="0"/>
      <w:spacing w:line="260" w:lineRule="atLeast"/>
      <w:jc w:val="both"/>
      <w:textAlignment w:val="baseline"/>
    </w:pPr>
    <w:rPr>
      <w:rFonts w:ascii="ITC Avant Garde Gothic " w:hAnsi="ITC Avant Garde Gothic " w:cs="ITC Avant Garde Gothic 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Fondation Albert Marinus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Jean-Paul Heerbrant</dc:creator>
  <cp:keywords/>
  <cp:lastModifiedBy>Jean-Paul Heerbrant</cp:lastModifiedBy>
  <cp:revision>2</cp:revision>
  <dcterms:created xsi:type="dcterms:W3CDTF">2013-04-12T13:19:00Z</dcterms:created>
  <dcterms:modified xsi:type="dcterms:W3CDTF">2013-04-12T13:19:00Z</dcterms:modified>
</cp:coreProperties>
</file>